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B4" w:rsidRPr="00BB740C" w:rsidRDefault="0014095D" w:rsidP="0014095D">
      <w:pPr>
        <w:jc w:val="center"/>
        <w:rPr>
          <w:b/>
          <w:sz w:val="32"/>
        </w:rPr>
      </w:pPr>
      <w:r w:rsidRPr="00BB740C">
        <w:rPr>
          <w:b/>
          <w:sz w:val="32"/>
        </w:rPr>
        <w:t>Metodika – Na čem závisí podnebí?</w:t>
      </w:r>
    </w:p>
    <w:p w:rsidR="0014095D" w:rsidRPr="00864379" w:rsidRDefault="00864379" w:rsidP="0014095D">
      <w:pPr>
        <w:rPr>
          <w:b/>
          <w:sz w:val="24"/>
          <w:u w:val="single"/>
        </w:rPr>
      </w:pPr>
      <w:r w:rsidRPr="00864379">
        <w:rPr>
          <w:b/>
          <w:sz w:val="24"/>
          <w:u w:val="single"/>
        </w:rPr>
        <w:t>Stručný p</w:t>
      </w:r>
      <w:r w:rsidR="0014095D" w:rsidRPr="00864379">
        <w:rPr>
          <w:b/>
          <w:sz w:val="24"/>
          <w:u w:val="single"/>
        </w:rPr>
        <w:t>opis aktivity:</w:t>
      </w:r>
    </w:p>
    <w:p w:rsidR="0014095D" w:rsidRDefault="0014095D" w:rsidP="0014095D">
      <w:pPr>
        <w:rPr>
          <w:sz w:val="24"/>
        </w:rPr>
      </w:pPr>
      <w:r>
        <w:rPr>
          <w:sz w:val="24"/>
        </w:rPr>
        <w:t xml:space="preserve">Žáci vypracují ve dvojicích pod vedením učitele pracovní list na téma podnebí. Žáci pracují s PC (tablety, </w:t>
      </w:r>
      <w:proofErr w:type="spellStart"/>
      <w:r>
        <w:rPr>
          <w:sz w:val="24"/>
        </w:rPr>
        <w:t>probooky</w:t>
      </w:r>
      <w:proofErr w:type="spellEnd"/>
      <w:r>
        <w:rPr>
          <w:sz w:val="24"/>
        </w:rPr>
        <w:t xml:space="preserve">). Žáci v pracovním listu dokončují hypotézy, které následně sami ověřují pomocí vhodných tematických map v mapovém portálu </w:t>
      </w:r>
      <w:proofErr w:type="gramStart"/>
      <w:r>
        <w:rPr>
          <w:sz w:val="24"/>
        </w:rPr>
        <w:t>atlas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mapy</w:t>
      </w:r>
      <w:proofErr w:type="gramEnd"/>
      <w:r>
        <w:rPr>
          <w:sz w:val="24"/>
        </w:rPr>
        <w:t>.cz. Čas potřebný na vypracování pracovního listu je cca 60 minut</w:t>
      </w:r>
    </w:p>
    <w:p w:rsidR="004E05AB" w:rsidRPr="004E05AB" w:rsidRDefault="004E05AB" w:rsidP="004E05AB">
      <w:pPr>
        <w:rPr>
          <w:b/>
          <w:sz w:val="24"/>
          <w:u w:val="single"/>
        </w:rPr>
      </w:pPr>
      <w:r w:rsidRPr="004E05AB">
        <w:rPr>
          <w:b/>
          <w:sz w:val="24"/>
          <w:u w:val="single"/>
        </w:rPr>
        <w:t>Cíl aktivity:</w:t>
      </w:r>
    </w:p>
    <w:p w:rsidR="004E05AB" w:rsidRPr="00864379" w:rsidRDefault="004E05AB" w:rsidP="004E05AB">
      <w:pPr>
        <w:rPr>
          <w:sz w:val="24"/>
        </w:rPr>
      </w:pPr>
      <w:r>
        <w:rPr>
          <w:sz w:val="24"/>
        </w:rPr>
        <w:t>Žáci se s pomocí PL seznámí s jednotlivými faktory, které ovlivňují podnebí. S pomocí tematických map posoudí vliv těchto faktorů. Aktivita simuluje vědecký postup – stanovení hypotézy a jejich následné ověření – určení závěrů. Žáci umí pracovat s tematickými mapami jako zdroji dat. Žáci na základě osvojených poznatků přiměřeným způsobem určí podnebí daného místa.</w:t>
      </w:r>
    </w:p>
    <w:p w:rsidR="004E05AB" w:rsidRDefault="004E05AB" w:rsidP="0014095D">
      <w:pPr>
        <w:rPr>
          <w:sz w:val="24"/>
        </w:rPr>
      </w:pPr>
    </w:p>
    <w:p w:rsidR="0014095D" w:rsidRPr="00864379" w:rsidRDefault="00864379" w:rsidP="0014095D">
      <w:pPr>
        <w:rPr>
          <w:b/>
          <w:sz w:val="24"/>
          <w:u w:val="single"/>
        </w:rPr>
      </w:pPr>
      <w:r w:rsidRPr="00864379">
        <w:rPr>
          <w:b/>
          <w:sz w:val="24"/>
          <w:u w:val="single"/>
        </w:rPr>
        <w:t>Metodický opis aktivity:</w:t>
      </w:r>
    </w:p>
    <w:p w:rsidR="0014095D" w:rsidRPr="00864379" w:rsidRDefault="00864379" w:rsidP="0014095D">
      <w:pPr>
        <w:rPr>
          <w:b/>
          <w:sz w:val="24"/>
        </w:rPr>
      </w:pPr>
      <w:r w:rsidRPr="00864379">
        <w:rPr>
          <w:b/>
          <w:sz w:val="24"/>
        </w:rPr>
        <w:t xml:space="preserve">Úvodní část </w:t>
      </w:r>
      <w:r>
        <w:rPr>
          <w:b/>
          <w:sz w:val="24"/>
        </w:rPr>
        <w:t>–</w:t>
      </w:r>
      <w:r w:rsidRPr="00864379">
        <w:rPr>
          <w:b/>
          <w:sz w:val="24"/>
        </w:rPr>
        <w:t xml:space="preserve"> Brainstorming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14095D" w:rsidRDefault="00864379" w:rsidP="0014095D">
      <w:pPr>
        <w:rPr>
          <w:sz w:val="24"/>
        </w:rPr>
      </w:pPr>
      <w:r>
        <w:rPr>
          <w:sz w:val="24"/>
        </w:rPr>
        <w:t>Vyučující zahájí téma podnebí otázkou „Co ovlivňuje to, že je na různých místech na světě rozdílné podnebí?“ (pro větší názornost můžete použít také 2 fotografie různých krajin na světě (např. tropický deštný les vs. vysokohorská krajina, nebo např. pomocí barevných špendlíků vyznačit dvě rozdílná místa na mapě). Možná při brainstormingu spolu s žáky „objevíte“ některý faktor, který ovlivňuje podnebí, pokud ne, žáci budou mít faktory vždy po ruce v pracovním listu (dále jen PL).</w:t>
      </w:r>
    </w:p>
    <w:p w:rsidR="00864379" w:rsidRDefault="00864379" w:rsidP="0014095D">
      <w:pPr>
        <w:rPr>
          <w:b/>
          <w:sz w:val="24"/>
        </w:rPr>
      </w:pPr>
      <w:r>
        <w:rPr>
          <w:b/>
          <w:sz w:val="24"/>
        </w:rPr>
        <w:t>Pracovní list</w:t>
      </w:r>
    </w:p>
    <w:p w:rsidR="00864379" w:rsidRDefault="00F52ADE" w:rsidP="0014095D">
      <w:pPr>
        <w:rPr>
          <w:sz w:val="24"/>
        </w:rPr>
      </w:pPr>
      <w:r>
        <w:rPr>
          <w:sz w:val="24"/>
        </w:rPr>
        <w:t xml:space="preserve">Při vypracovávání PL postupujte po jednotlivých faktorech. Dejte dvojici žáků vždy potřebný čas na seznámení se s daným faktorem a pročtení hypotéz. Poté žáky vyzvěte, aby tužkou rozhodli o tom, jak bude znít hypotéza před tím, než ji ověří. Žáci tak vždy zformulují hypotézy, které následně ověřují pod dohledem vyučujícího pomocí vhodné mapy v atlasu. </w:t>
      </w:r>
      <w:r w:rsidR="00F75C2E">
        <w:rPr>
          <w:sz w:val="24"/>
        </w:rPr>
        <w:t>Dejte opět žákům potřebný čas na ověření hypotézy s pomocí vhodné mapy z </w:t>
      </w:r>
      <w:proofErr w:type="gramStart"/>
      <w:r w:rsidR="00F75C2E">
        <w:rPr>
          <w:sz w:val="24"/>
        </w:rPr>
        <w:t>atlas</w:t>
      </w:r>
      <w:proofErr w:type="gramEnd"/>
      <w:r w:rsidR="00F75C2E">
        <w:rPr>
          <w:sz w:val="24"/>
        </w:rPr>
        <w:t>.</w:t>
      </w:r>
      <w:proofErr w:type="gramStart"/>
      <w:r w:rsidR="00F75C2E">
        <w:rPr>
          <w:sz w:val="24"/>
        </w:rPr>
        <w:t>mapy</w:t>
      </w:r>
      <w:proofErr w:type="gramEnd"/>
      <w:r w:rsidR="00F75C2E">
        <w:rPr>
          <w:sz w:val="24"/>
        </w:rPr>
        <w:t xml:space="preserve">.cz. </w:t>
      </w:r>
      <w:r>
        <w:rPr>
          <w:sz w:val="24"/>
        </w:rPr>
        <w:t>Po ověření hypotéz vyučující spolu s žáky zkontroluje správnost závěrů u jednotlivých hypotéz – doporučuji využít interaktivní tabuli, kde můžete promítat dané mapy</w:t>
      </w:r>
      <w:r w:rsidR="00F75C2E">
        <w:rPr>
          <w:sz w:val="24"/>
        </w:rPr>
        <w:t xml:space="preserve"> a spolu s žáky si ještě názorně ukázat působení daného faktoru</w:t>
      </w:r>
      <w:r>
        <w:rPr>
          <w:sz w:val="24"/>
        </w:rPr>
        <w:t>.</w:t>
      </w:r>
    </w:p>
    <w:p w:rsidR="00F52ADE" w:rsidRDefault="00F52ADE" w:rsidP="0014095D">
      <w:pPr>
        <w:rPr>
          <w:sz w:val="24"/>
        </w:rPr>
      </w:pPr>
      <w:r>
        <w:rPr>
          <w:sz w:val="24"/>
        </w:rPr>
        <w:t xml:space="preserve">Stejným způsobem tedy ověříme i působení následujících faktorů. </w:t>
      </w:r>
    </w:p>
    <w:p w:rsidR="00F75C2E" w:rsidRDefault="00F75C2E" w:rsidP="0014095D">
      <w:pPr>
        <w:rPr>
          <w:sz w:val="24"/>
        </w:rPr>
      </w:pPr>
      <w:r>
        <w:rPr>
          <w:sz w:val="24"/>
        </w:rPr>
        <w:t xml:space="preserve">Po ověření faktoru „povrch“ mějte připraveny vytisknuté obrázky se schématem návětrné a závětrné strany hor a rozdejte je dvojicím. Opět nechte žákům potřebný čas na seznámení </w:t>
      </w:r>
      <w:proofErr w:type="gramStart"/>
      <w:r>
        <w:rPr>
          <w:sz w:val="24"/>
        </w:rPr>
        <w:t>se s schématem</w:t>
      </w:r>
      <w:proofErr w:type="gramEnd"/>
      <w:r>
        <w:rPr>
          <w:sz w:val="24"/>
        </w:rPr>
        <w:t xml:space="preserve"> a vytvoření závěru. Na příkladu Himalájí pak žáci ověřují platnost schématu v praxi. Využít můžete např. i Google </w:t>
      </w:r>
      <w:proofErr w:type="spellStart"/>
      <w:r>
        <w:rPr>
          <w:sz w:val="24"/>
        </w:rPr>
        <w:t>Earth</w:t>
      </w:r>
      <w:proofErr w:type="spellEnd"/>
      <w:r>
        <w:rPr>
          <w:sz w:val="24"/>
        </w:rPr>
        <w:t xml:space="preserve"> pro větší názornost. </w:t>
      </w:r>
    </w:p>
    <w:p w:rsidR="004E05AB" w:rsidRDefault="00F75C2E" w:rsidP="0014095D">
      <w:pPr>
        <w:rPr>
          <w:sz w:val="24"/>
        </w:rPr>
      </w:pPr>
      <w:r>
        <w:rPr>
          <w:sz w:val="24"/>
        </w:rPr>
        <w:t xml:space="preserve">Na závěr pak čeká na žáky ověření v praxi, kdy na 2 rozdílných místech na planetě Zemi ověřují platnost dosavadních hypotéz. Žáci by zde již na základě získaných poznatků měli být schopni správně rozhodnout mezi dvěma možnostmi a zároveň svůj výběr zdůvodnit. </w:t>
      </w:r>
      <w:r w:rsidR="004E05AB">
        <w:rPr>
          <w:sz w:val="24"/>
        </w:rPr>
        <w:t>Svůj výběr pak samozřejmě ověří s pomocí atlasu.</w:t>
      </w:r>
    </w:p>
    <w:p w:rsidR="004E05AB" w:rsidRDefault="004E05AB" w:rsidP="0014095D">
      <w:pPr>
        <w:rPr>
          <w:b/>
          <w:sz w:val="24"/>
        </w:rPr>
      </w:pPr>
      <w:r>
        <w:rPr>
          <w:b/>
          <w:sz w:val="24"/>
        </w:rPr>
        <w:t xml:space="preserve">Závěr </w:t>
      </w:r>
    </w:p>
    <w:p w:rsidR="004E05AB" w:rsidRDefault="004E05AB" w:rsidP="0014095D">
      <w:pPr>
        <w:rPr>
          <w:sz w:val="24"/>
        </w:rPr>
      </w:pPr>
      <w:r>
        <w:rPr>
          <w:sz w:val="24"/>
        </w:rPr>
        <w:t xml:space="preserve">Na závěr je vhodné s žáky znovu zrekapitulovat jednotlivé faktory a jejich vliv na podnebí. </w:t>
      </w:r>
      <w:r w:rsidR="00BB740C">
        <w:rPr>
          <w:sz w:val="24"/>
        </w:rPr>
        <w:t xml:space="preserve">Využít přitom můžete i další mapové zdroje z mapového portálu </w:t>
      </w:r>
      <w:proofErr w:type="gramStart"/>
      <w:r w:rsidR="00BB740C">
        <w:rPr>
          <w:sz w:val="24"/>
        </w:rPr>
        <w:t>atlas</w:t>
      </w:r>
      <w:proofErr w:type="gramEnd"/>
      <w:r w:rsidR="00BB740C">
        <w:rPr>
          <w:sz w:val="24"/>
        </w:rPr>
        <w:t>.</w:t>
      </w:r>
      <w:proofErr w:type="gramStart"/>
      <w:r w:rsidR="00BB740C">
        <w:rPr>
          <w:sz w:val="24"/>
        </w:rPr>
        <w:t>mapy</w:t>
      </w:r>
      <w:proofErr w:type="gramEnd"/>
      <w:r w:rsidR="00BB740C">
        <w:rPr>
          <w:sz w:val="24"/>
        </w:rPr>
        <w:t>.cz – např. „podnebné pásy“.</w:t>
      </w:r>
    </w:p>
    <w:p w:rsidR="004E05AB" w:rsidRDefault="004E05AB" w:rsidP="004E05AB">
      <w:pPr>
        <w:rPr>
          <w:sz w:val="24"/>
        </w:rPr>
      </w:pPr>
    </w:p>
    <w:p w:rsidR="004E05AB" w:rsidRDefault="00BB740C" w:rsidP="004E05AB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Doporučení</w:t>
      </w:r>
      <w:r w:rsidR="004E05AB">
        <w:rPr>
          <w:b/>
          <w:sz w:val="24"/>
          <w:u w:val="single"/>
        </w:rPr>
        <w:t xml:space="preserve"> při práci</w:t>
      </w:r>
      <w:r w:rsidR="004E05AB" w:rsidRPr="004E05AB">
        <w:rPr>
          <w:b/>
          <w:sz w:val="24"/>
          <w:u w:val="single"/>
        </w:rPr>
        <w:t>:</w:t>
      </w:r>
    </w:p>
    <w:p w:rsidR="004E05AB" w:rsidRPr="004E05AB" w:rsidRDefault="004E05AB" w:rsidP="004E05AB">
      <w:pPr>
        <w:rPr>
          <w:sz w:val="24"/>
        </w:rPr>
      </w:pPr>
      <w:r>
        <w:rPr>
          <w:sz w:val="24"/>
        </w:rPr>
        <w:t>Dejte žákům dostatek času na stanovení a ověření hypotéz.</w:t>
      </w:r>
      <w:r w:rsidR="00BB740C">
        <w:rPr>
          <w:sz w:val="24"/>
        </w:rPr>
        <w:br/>
        <w:t>Ověřujte porozumění postupu práce.</w:t>
      </w:r>
      <w:r w:rsidR="00BB740C">
        <w:rPr>
          <w:sz w:val="24"/>
        </w:rPr>
        <w:br/>
        <w:t>Pokud žáci ještě nepracovali s </w:t>
      </w:r>
      <w:proofErr w:type="gramStart"/>
      <w:r w:rsidR="00BB740C">
        <w:rPr>
          <w:sz w:val="24"/>
        </w:rPr>
        <w:t>atlas</w:t>
      </w:r>
      <w:proofErr w:type="gramEnd"/>
      <w:r w:rsidR="00BB740C">
        <w:rPr>
          <w:sz w:val="24"/>
        </w:rPr>
        <w:t>.</w:t>
      </w:r>
      <w:proofErr w:type="gramStart"/>
      <w:r w:rsidR="00BB740C">
        <w:rPr>
          <w:sz w:val="24"/>
        </w:rPr>
        <w:t>mapy</w:t>
      </w:r>
      <w:proofErr w:type="gramEnd"/>
      <w:r w:rsidR="00BB740C">
        <w:rPr>
          <w:sz w:val="24"/>
        </w:rPr>
        <w:t>.cz, věnujte dostatek času na seznámení žáků s tímto mapovým portálem.</w:t>
      </w:r>
      <w:r w:rsidR="00BB740C">
        <w:rPr>
          <w:sz w:val="24"/>
        </w:rPr>
        <w:br/>
        <w:t>Dbejte na to, že žáci rozumí tomu, co jednotlivé mapy zobrazují.</w:t>
      </w:r>
      <w:r w:rsidR="00BB740C">
        <w:rPr>
          <w:sz w:val="24"/>
        </w:rPr>
        <w:br/>
        <w:t>Ověřte, že žáci rozumí práci s tematickými mapami a že v nich umí číst.</w:t>
      </w:r>
      <w:r>
        <w:rPr>
          <w:sz w:val="24"/>
        </w:rPr>
        <w:br/>
      </w:r>
    </w:p>
    <w:sectPr w:rsidR="004E05AB" w:rsidRPr="004E05AB" w:rsidSect="0014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5D"/>
    <w:rsid w:val="00135BB4"/>
    <w:rsid w:val="0014095D"/>
    <w:rsid w:val="004E05AB"/>
    <w:rsid w:val="00864379"/>
    <w:rsid w:val="00871EE8"/>
    <w:rsid w:val="00BB740C"/>
    <w:rsid w:val="00F52ADE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47B3"/>
  <w15:chartTrackingRefBased/>
  <w15:docId w15:val="{D7643813-42AF-48D2-BB98-E05CDCC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2023-03-12T19:16:00Z</dcterms:created>
  <dcterms:modified xsi:type="dcterms:W3CDTF">2023-03-12T21:16:00Z</dcterms:modified>
</cp:coreProperties>
</file>